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horzAnchor="margin" w:tblpXSpec="right" w:tblpY="270"/>
        <w:tblW w:w="0" w:type="auto"/>
        <w:tblLook w:val="04A0"/>
      </w:tblPr>
      <w:tblGrid>
        <w:gridCol w:w="959"/>
        <w:gridCol w:w="1276"/>
        <w:gridCol w:w="983"/>
      </w:tblGrid>
      <w:tr w:rsidR="00F4397C" w:rsidTr="00555827">
        <w:trPr>
          <w:trHeight w:val="591"/>
        </w:trPr>
        <w:tc>
          <w:tcPr>
            <w:tcW w:w="959" w:type="dxa"/>
          </w:tcPr>
          <w:p w:rsidR="00F4397C" w:rsidRDefault="00F4397C" w:rsidP="00555827"/>
        </w:tc>
        <w:tc>
          <w:tcPr>
            <w:tcW w:w="1276" w:type="dxa"/>
          </w:tcPr>
          <w:p w:rsidR="00F4397C" w:rsidRPr="00F4397C" w:rsidRDefault="00F4397C" w:rsidP="00555827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6</w:t>
            </w:r>
          </w:p>
        </w:tc>
        <w:tc>
          <w:tcPr>
            <w:tcW w:w="983" w:type="dxa"/>
          </w:tcPr>
          <w:p w:rsidR="00F4397C" w:rsidRPr="00F4397C" w:rsidRDefault="00F4397C" w:rsidP="00555827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5</w:t>
            </w:r>
          </w:p>
        </w:tc>
      </w:tr>
      <w:tr w:rsidR="00F4397C" w:rsidTr="00555827">
        <w:trPr>
          <w:trHeight w:val="591"/>
        </w:trPr>
        <w:tc>
          <w:tcPr>
            <w:tcW w:w="959" w:type="dxa"/>
          </w:tcPr>
          <w:p w:rsidR="00F4397C" w:rsidRDefault="00F4397C" w:rsidP="00555827">
            <w:r>
              <w:t xml:space="preserve">                </w:t>
            </w:r>
          </w:p>
        </w:tc>
        <w:tc>
          <w:tcPr>
            <w:tcW w:w="1276" w:type="dxa"/>
          </w:tcPr>
          <w:p w:rsidR="00F4397C" w:rsidRPr="00F4397C" w:rsidRDefault="00F4397C" w:rsidP="00555827">
            <w:pPr>
              <w:rPr>
                <w:sz w:val="96"/>
                <w:szCs w:val="96"/>
              </w:rPr>
            </w:pPr>
            <w:r w:rsidRPr="00F4397C">
              <w:rPr>
                <w:sz w:val="96"/>
                <w:szCs w:val="96"/>
              </w:rPr>
              <w:t>1</w:t>
            </w:r>
          </w:p>
        </w:tc>
        <w:tc>
          <w:tcPr>
            <w:tcW w:w="983" w:type="dxa"/>
          </w:tcPr>
          <w:p w:rsidR="00F4397C" w:rsidRPr="00F4397C" w:rsidRDefault="00F4397C" w:rsidP="00555827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</w:t>
            </w:r>
          </w:p>
        </w:tc>
      </w:tr>
      <w:tr w:rsidR="00F4397C" w:rsidTr="00555827">
        <w:trPr>
          <w:trHeight w:val="558"/>
        </w:trPr>
        <w:tc>
          <w:tcPr>
            <w:tcW w:w="959" w:type="dxa"/>
          </w:tcPr>
          <w:p w:rsidR="00F4397C" w:rsidRDefault="00F4397C" w:rsidP="00555827">
            <w:r>
              <w:t xml:space="preserve">   </w:t>
            </w:r>
          </w:p>
        </w:tc>
        <w:tc>
          <w:tcPr>
            <w:tcW w:w="1276" w:type="dxa"/>
          </w:tcPr>
          <w:p w:rsidR="00F4397C" w:rsidRPr="00F4397C" w:rsidRDefault="00F4397C" w:rsidP="00555827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7</w:t>
            </w:r>
          </w:p>
        </w:tc>
        <w:tc>
          <w:tcPr>
            <w:tcW w:w="983" w:type="dxa"/>
          </w:tcPr>
          <w:p w:rsidR="00F4397C" w:rsidRPr="00F4397C" w:rsidRDefault="00F4397C" w:rsidP="00555827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7</w:t>
            </w:r>
          </w:p>
        </w:tc>
      </w:tr>
    </w:tbl>
    <w:p w:rsidR="00555827" w:rsidRPr="00555827" w:rsidRDefault="00F4397C" w:rsidP="00555827">
      <w:r>
        <w:t xml:space="preserve">                                                                                           </w:t>
      </w:r>
    </w:p>
    <w:p w:rsidR="00555827" w:rsidRPr="004444D5" w:rsidRDefault="00555827" w:rsidP="00555827">
      <w:pPr>
        <w:rPr>
          <w:b/>
          <w:sz w:val="48"/>
          <w:szCs w:val="48"/>
        </w:rPr>
      </w:pPr>
      <w:r w:rsidRPr="004444D5">
        <w:rPr>
          <w:b/>
          <w:sz w:val="48"/>
          <w:szCs w:val="48"/>
        </w:rPr>
        <w:t xml:space="preserve">Как выполнили сложение в столбик?   </w:t>
      </w:r>
    </w:p>
    <w:p w:rsidR="00555827" w:rsidRPr="00555827" w:rsidRDefault="00555827" w:rsidP="00555827">
      <w:pPr>
        <w:rPr>
          <w:sz w:val="48"/>
          <w:szCs w:val="48"/>
        </w:rPr>
      </w:pPr>
      <w:r w:rsidRPr="00555827">
        <w:rPr>
          <w:sz w:val="48"/>
          <w:szCs w:val="48"/>
        </w:rPr>
        <w:t xml:space="preserve">Пишу единицы </w:t>
      </w:r>
      <w:proofErr w:type="gramStart"/>
      <w:r w:rsidRPr="00555827">
        <w:rPr>
          <w:sz w:val="48"/>
          <w:szCs w:val="48"/>
        </w:rPr>
        <w:t>под</w:t>
      </w:r>
      <w:proofErr w:type="gramEnd"/>
      <w:r w:rsidRPr="00555827">
        <w:rPr>
          <w:sz w:val="48"/>
          <w:szCs w:val="48"/>
        </w:rPr>
        <w:t>….</w:t>
      </w:r>
    </w:p>
    <w:p w:rsidR="00555827" w:rsidRPr="00555827" w:rsidRDefault="00555827" w:rsidP="00555827">
      <w:pPr>
        <w:rPr>
          <w:sz w:val="48"/>
          <w:szCs w:val="48"/>
        </w:rPr>
      </w:pPr>
      <w:r w:rsidRPr="00555827">
        <w:rPr>
          <w:sz w:val="48"/>
          <w:szCs w:val="48"/>
        </w:rPr>
        <w:t xml:space="preserve">Пишу десятки </w:t>
      </w:r>
      <w:proofErr w:type="gramStart"/>
      <w:r w:rsidRPr="00555827">
        <w:rPr>
          <w:sz w:val="48"/>
          <w:szCs w:val="48"/>
        </w:rPr>
        <w:t>под</w:t>
      </w:r>
      <w:proofErr w:type="gramEnd"/>
      <w:r w:rsidRPr="00555827">
        <w:rPr>
          <w:sz w:val="48"/>
          <w:szCs w:val="48"/>
        </w:rPr>
        <w:t>…</w:t>
      </w:r>
    </w:p>
    <w:p w:rsidR="00555827" w:rsidRPr="00555827" w:rsidRDefault="00555827" w:rsidP="00555827">
      <w:pPr>
        <w:rPr>
          <w:sz w:val="48"/>
          <w:szCs w:val="48"/>
        </w:rPr>
      </w:pPr>
      <w:r w:rsidRPr="00555827">
        <w:rPr>
          <w:sz w:val="48"/>
          <w:szCs w:val="48"/>
        </w:rPr>
        <w:t xml:space="preserve">Складываю единицы </w:t>
      </w:r>
      <w:proofErr w:type="gramStart"/>
      <w:r w:rsidRPr="00555827">
        <w:rPr>
          <w:sz w:val="48"/>
          <w:szCs w:val="48"/>
        </w:rPr>
        <w:t>с</w:t>
      </w:r>
      <w:proofErr w:type="gramEnd"/>
      <w:r w:rsidRPr="00555827">
        <w:rPr>
          <w:sz w:val="48"/>
          <w:szCs w:val="48"/>
        </w:rPr>
        <w:t xml:space="preserve"> …</w:t>
      </w:r>
    </w:p>
    <w:p w:rsidR="00555827" w:rsidRPr="00555827" w:rsidRDefault="00555827" w:rsidP="00555827">
      <w:pPr>
        <w:rPr>
          <w:sz w:val="48"/>
          <w:szCs w:val="48"/>
        </w:rPr>
      </w:pPr>
      <w:r w:rsidRPr="00555827">
        <w:rPr>
          <w:sz w:val="48"/>
          <w:szCs w:val="48"/>
        </w:rPr>
        <w:t xml:space="preserve">Складываю десятки </w:t>
      </w:r>
      <w:proofErr w:type="gramStart"/>
      <w:r w:rsidRPr="00555827">
        <w:rPr>
          <w:sz w:val="48"/>
          <w:szCs w:val="48"/>
        </w:rPr>
        <w:t>с</w:t>
      </w:r>
      <w:proofErr w:type="gramEnd"/>
      <w:r w:rsidRPr="00555827">
        <w:rPr>
          <w:sz w:val="48"/>
          <w:szCs w:val="48"/>
        </w:rPr>
        <w:t>…</w:t>
      </w:r>
    </w:p>
    <w:tbl>
      <w:tblPr>
        <w:tblStyle w:val="a4"/>
        <w:tblpPr w:leftFromText="180" w:rightFromText="180" w:vertAnchor="text" w:horzAnchor="margin" w:tblpXSpec="right" w:tblpY="638"/>
        <w:tblW w:w="0" w:type="auto"/>
        <w:tblLook w:val="04A0"/>
      </w:tblPr>
      <w:tblGrid>
        <w:gridCol w:w="959"/>
        <w:gridCol w:w="1276"/>
        <w:gridCol w:w="983"/>
      </w:tblGrid>
      <w:tr w:rsidR="00555827" w:rsidTr="00555827">
        <w:trPr>
          <w:trHeight w:val="591"/>
        </w:trPr>
        <w:tc>
          <w:tcPr>
            <w:tcW w:w="959" w:type="dxa"/>
          </w:tcPr>
          <w:p w:rsidR="00555827" w:rsidRDefault="00555827" w:rsidP="00555827"/>
        </w:tc>
        <w:tc>
          <w:tcPr>
            <w:tcW w:w="1276" w:type="dxa"/>
          </w:tcPr>
          <w:p w:rsidR="00555827" w:rsidRPr="00F4397C" w:rsidRDefault="00555827" w:rsidP="00555827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</w:t>
            </w:r>
          </w:p>
        </w:tc>
        <w:tc>
          <w:tcPr>
            <w:tcW w:w="983" w:type="dxa"/>
          </w:tcPr>
          <w:p w:rsidR="00555827" w:rsidRPr="00F4397C" w:rsidRDefault="00555827" w:rsidP="00555827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8</w:t>
            </w:r>
          </w:p>
        </w:tc>
      </w:tr>
      <w:tr w:rsidR="00555827" w:rsidTr="00555827">
        <w:trPr>
          <w:trHeight w:val="591"/>
        </w:trPr>
        <w:tc>
          <w:tcPr>
            <w:tcW w:w="959" w:type="dxa"/>
          </w:tcPr>
          <w:p w:rsidR="00555827" w:rsidRDefault="00555827" w:rsidP="00555827"/>
        </w:tc>
        <w:tc>
          <w:tcPr>
            <w:tcW w:w="1276" w:type="dxa"/>
          </w:tcPr>
          <w:p w:rsidR="00555827" w:rsidRPr="00F4397C" w:rsidRDefault="00555827" w:rsidP="00555827">
            <w:pPr>
              <w:rPr>
                <w:sz w:val="96"/>
                <w:szCs w:val="96"/>
              </w:rPr>
            </w:pPr>
          </w:p>
        </w:tc>
        <w:tc>
          <w:tcPr>
            <w:tcW w:w="983" w:type="dxa"/>
          </w:tcPr>
          <w:p w:rsidR="00555827" w:rsidRPr="00F4397C" w:rsidRDefault="00555827" w:rsidP="00555827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</w:t>
            </w:r>
          </w:p>
        </w:tc>
      </w:tr>
      <w:tr w:rsidR="00555827" w:rsidTr="00555827">
        <w:trPr>
          <w:trHeight w:val="558"/>
        </w:trPr>
        <w:tc>
          <w:tcPr>
            <w:tcW w:w="959" w:type="dxa"/>
            <w:tcBorders>
              <w:bottom w:val="single" w:sz="4" w:space="0" w:color="auto"/>
            </w:tcBorders>
          </w:tcPr>
          <w:p w:rsidR="00555827" w:rsidRDefault="00555827" w:rsidP="00555827"/>
        </w:tc>
        <w:tc>
          <w:tcPr>
            <w:tcW w:w="1276" w:type="dxa"/>
            <w:tcBorders>
              <w:bottom w:val="single" w:sz="4" w:space="0" w:color="auto"/>
            </w:tcBorders>
          </w:tcPr>
          <w:p w:rsidR="00555827" w:rsidRPr="00F4397C" w:rsidRDefault="00555827" w:rsidP="00555827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2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555827" w:rsidRPr="00F4397C" w:rsidRDefault="00555827" w:rsidP="00555827">
            <w:pPr>
              <w:rPr>
                <w:sz w:val="96"/>
                <w:szCs w:val="96"/>
              </w:rPr>
            </w:pPr>
            <w:r>
              <w:rPr>
                <w:sz w:val="96"/>
                <w:szCs w:val="96"/>
              </w:rPr>
              <w:t>4</w:t>
            </w:r>
          </w:p>
        </w:tc>
      </w:tr>
    </w:tbl>
    <w:p w:rsidR="00555827" w:rsidRPr="004444D5" w:rsidRDefault="00555827" w:rsidP="00555827">
      <w:pPr>
        <w:rPr>
          <w:b/>
          <w:sz w:val="48"/>
          <w:szCs w:val="48"/>
        </w:rPr>
      </w:pPr>
      <w:r w:rsidRPr="004444D5">
        <w:rPr>
          <w:b/>
          <w:sz w:val="48"/>
          <w:szCs w:val="48"/>
        </w:rPr>
        <w:t>Как выполнили вычитание в столбик?</w:t>
      </w:r>
    </w:p>
    <w:p w:rsidR="00555827" w:rsidRPr="00555827" w:rsidRDefault="00555827" w:rsidP="00555827">
      <w:pPr>
        <w:rPr>
          <w:sz w:val="48"/>
          <w:szCs w:val="48"/>
        </w:rPr>
      </w:pPr>
      <w:r w:rsidRPr="00555827">
        <w:rPr>
          <w:sz w:val="48"/>
          <w:szCs w:val="48"/>
        </w:rPr>
        <w:t xml:space="preserve">Пишу единицы </w:t>
      </w:r>
      <w:proofErr w:type="gramStart"/>
      <w:r w:rsidRPr="00555827">
        <w:rPr>
          <w:sz w:val="48"/>
          <w:szCs w:val="48"/>
        </w:rPr>
        <w:t>под</w:t>
      </w:r>
      <w:proofErr w:type="gramEnd"/>
      <w:r w:rsidRPr="00555827">
        <w:rPr>
          <w:sz w:val="48"/>
          <w:szCs w:val="48"/>
        </w:rPr>
        <w:t>….</w:t>
      </w:r>
    </w:p>
    <w:p w:rsidR="00555827" w:rsidRPr="00555827" w:rsidRDefault="00555827" w:rsidP="00555827">
      <w:pPr>
        <w:rPr>
          <w:sz w:val="48"/>
          <w:szCs w:val="48"/>
        </w:rPr>
      </w:pPr>
      <w:r w:rsidRPr="00555827">
        <w:rPr>
          <w:sz w:val="48"/>
          <w:szCs w:val="48"/>
        </w:rPr>
        <w:t xml:space="preserve">Пишу десятки </w:t>
      </w:r>
      <w:proofErr w:type="gramStart"/>
      <w:r w:rsidRPr="00555827">
        <w:rPr>
          <w:sz w:val="48"/>
          <w:szCs w:val="48"/>
        </w:rPr>
        <w:t>под</w:t>
      </w:r>
      <w:proofErr w:type="gramEnd"/>
      <w:r w:rsidRPr="00555827">
        <w:rPr>
          <w:sz w:val="48"/>
          <w:szCs w:val="48"/>
        </w:rPr>
        <w:t>…</w:t>
      </w:r>
    </w:p>
    <w:p w:rsidR="00555827" w:rsidRPr="00555827" w:rsidRDefault="00555827" w:rsidP="00555827">
      <w:pPr>
        <w:rPr>
          <w:sz w:val="48"/>
          <w:szCs w:val="48"/>
        </w:rPr>
      </w:pPr>
      <w:r w:rsidRPr="00555827">
        <w:rPr>
          <w:sz w:val="48"/>
          <w:szCs w:val="48"/>
        </w:rPr>
        <w:t xml:space="preserve">Вычитаю единицы </w:t>
      </w:r>
      <w:proofErr w:type="gramStart"/>
      <w:r w:rsidRPr="00555827">
        <w:rPr>
          <w:sz w:val="48"/>
          <w:szCs w:val="48"/>
        </w:rPr>
        <w:t>с</w:t>
      </w:r>
      <w:proofErr w:type="gramEnd"/>
      <w:r w:rsidRPr="00555827">
        <w:rPr>
          <w:sz w:val="48"/>
          <w:szCs w:val="48"/>
        </w:rPr>
        <w:t xml:space="preserve"> …</w:t>
      </w:r>
    </w:p>
    <w:p w:rsidR="00555827" w:rsidRPr="00555827" w:rsidRDefault="00555827" w:rsidP="00555827">
      <w:pPr>
        <w:rPr>
          <w:sz w:val="48"/>
          <w:szCs w:val="48"/>
        </w:rPr>
      </w:pPr>
      <w:r w:rsidRPr="00555827">
        <w:rPr>
          <w:sz w:val="48"/>
          <w:szCs w:val="48"/>
        </w:rPr>
        <w:t xml:space="preserve">Вычитаю десятки </w:t>
      </w:r>
      <w:proofErr w:type="gramStart"/>
      <w:r w:rsidRPr="00555827">
        <w:rPr>
          <w:sz w:val="48"/>
          <w:szCs w:val="48"/>
        </w:rPr>
        <w:t>с</w:t>
      </w:r>
      <w:proofErr w:type="gramEnd"/>
      <w:r w:rsidRPr="00555827">
        <w:rPr>
          <w:sz w:val="48"/>
          <w:szCs w:val="48"/>
        </w:rPr>
        <w:t>…</w:t>
      </w:r>
    </w:p>
    <w:sectPr w:rsidR="00555827" w:rsidRPr="00555827" w:rsidSect="008454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54C9"/>
    <w:rsid w:val="004444D5"/>
    <w:rsid w:val="00474DB6"/>
    <w:rsid w:val="00555827"/>
    <w:rsid w:val="008454C9"/>
    <w:rsid w:val="00D23C41"/>
    <w:rsid w:val="00F43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439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39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39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6684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185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19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05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626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3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04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79164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90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808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2012-11-20T17:40:00Z</cp:lastPrinted>
  <dcterms:created xsi:type="dcterms:W3CDTF">2012-11-20T16:45:00Z</dcterms:created>
  <dcterms:modified xsi:type="dcterms:W3CDTF">2012-11-20T17:41:00Z</dcterms:modified>
</cp:coreProperties>
</file>